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C2" w:rsidRPr="00D90CA1" w:rsidRDefault="00CE13C2" w:rsidP="00CE13C2">
      <w:pPr>
        <w:jc w:val="center"/>
        <w:rPr>
          <w:rFonts w:ascii="Calibri" w:hAnsi="Calibri"/>
          <w:b/>
          <w:i/>
          <w:sz w:val="28"/>
          <w:szCs w:val="28"/>
        </w:rPr>
      </w:pPr>
      <w:r w:rsidRPr="00D90CA1">
        <w:rPr>
          <w:rFonts w:ascii="Calibri" w:hAnsi="Calibri"/>
          <w:b/>
          <w:i/>
          <w:sz w:val="28"/>
          <w:szCs w:val="28"/>
        </w:rPr>
        <w:t>DEEPER IN DEBT SAMPLE MEDIA RELEASE</w:t>
      </w:r>
      <w:r w:rsidR="00675CA4">
        <w:rPr>
          <w:rFonts w:ascii="Calibri" w:hAnsi="Calibri"/>
          <w:b/>
          <w:i/>
          <w:sz w:val="28"/>
          <w:szCs w:val="28"/>
        </w:rPr>
        <w:t xml:space="preserve"> TEMPLATE</w:t>
      </w:r>
      <w:bookmarkStart w:id="0" w:name="_GoBack"/>
      <w:bookmarkEnd w:id="0"/>
    </w:p>
    <w:p w:rsidR="00CE13C2" w:rsidRDefault="00CE13C2" w:rsidP="007A2A39">
      <w:pPr>
        <w:rPr>
          <w:rFonts w:ascii="Calibri" w:hAnsi="Calibri"/>
          <w:b/>
        </w:rPr>
      </w:pPr>
    </w:p>
    <w:p w:rsidR="00CE13C2" w:rsidRDefault="00CE13C2" w:rsidP="007A2A39">
      <w:pPr>
        <w:rPr>
          <w:rFonts w:ascii="Calibri" w:hAnsi="Calibri"/>
          <w:b/>
        </w:rPr>
      </w:pPr>
    </w:p>
    <w:p w:rsidR="00CE13C2" w:rsidRPr="00D90CA1" w:rsidRDefault="00CE13C2" w:rsidP="007A2A39">
      <w:pPr>
        <w:rPr>
          <w:rFonts w:ascii="Calibri" w:hAnsi="Calibri"/>
        </w:rPr>
      </w:pPr>
      <w:r>
        <w:rPr>
          <w:rFonts w:ascii="Calibri" w:hAnsi="Calibri"/>
          <w:b/>
        </w:rPr>
        <w:t>DATE:</w:t>
      </w:r>
      <w:r>
        <w:rPr>
          <w:rFonts w:ascii="Calibri" w:hAnsi="Calibri"/>
          <w:b/>
        </w:rPr>
        <w:tab/>
      </w:r>
      <w:r>
        <w:rPr>
          <w:rFonts w:ascii="Calibri" w:hAnsi="Calibri"/>
          <w:b/>
        </w:rPr>
        <w:tab/>
      </w:r>
      <w:r w:rsidR="00D90CA1" w:rsidRPr="00D90CA1">
        <w:rPr>
          <w:rFonts w:ascii="Calibri" w:hAnsi="Calibri"/>
        </w:rPr>
        <w:t>(DATE)</w:t>
      </w:r>
      <w:r w:rsidRPr="00D90CA1">
        <w:rPr>
          <w:rFonts w:ascii="Calibri" w:hAnsi="Calibri"/>
        </w:rPr>
        <w:tab/>
      </w:r>
    </w:p>
    <w:p w:rsidR="00CE13C2" w:rsidRDefault="00CE13C2" w:rsidP="007A2A39">
      <w:pPr>
        <w:rPr>
          <w:rFonts w:ascii="Calibri" w:hAnsi="Calibri"/>
          <w:b/>
        </w:rPr>
      </w:pPr>
      <w:r>
        <w:rPr>
          <w:rFonts w:ascii="Calibri" w:hAnsi="Calibri"/>
          <w:b/>
        </w:rPr>
        <w:t xml:space="preserve">TO: </w:t>
      </w:r>
      <w:r>
        <w:rPr>
          <w:rFonts w:ascii="Calibri" w:hAnsi="Calibri"/>
          <w:b/>
        </w:rPr>
        <w:tab/>
      </w:r>
      <w:r>
        <w:rPr>
          <w:rFonts w:ascii="Calibri" w:hAnsi="Calibri"/>
          <w:b/>
        </w:rPr>
        <w:tab/>
      </w:r>
      <w:r w:rsidRPr="00CE13C2">
        <w:rPr>
          <w:rFonts w:ascii="Calibri" w:hAnsi="Calibri"/>
        </w:rPr>
        <w:t>Local Media</w:t>
      </w:r>
    </w:p>
    <w:p w:rsidR="00CE13C2" w:rsidRPr="00CE13C2" w:rsidRDefault="00CE13C2" w:rsidP="007A2A39">
      <w:pPr>
        <w:rPr>
          <w:rFonts w:ascii="Calibri" w:hAnsi="Calibri"/>
        </w:rPr>
      </w:pPr>
      <w:r>
        <w:rPr>
          <w:rFonts w:ascii="Calibri" w:hAnsi="Calibri"/>
          <w:b/>
        </w:rPr>
        <w:t>FROM:</w:t>
      </w:r>
      <w:r>
        <w:rPr>
          <w:rFonts w:ascii="Calibri" w:hAnsi="Calibri"/>
          <w:b/>
        </w:rPr>
        <w:tab/>
      </w:r>
      <w:r>
        <w:rPr>
          <w:rFonts w:ascii="Calibri" w:hAnsi="Calibri"/>
          <w:b/>
        </w:rPr>
        <w:tab/>
      </w:r>
      <w:r w:rsidRPr="00CE13C2">
        <w:rPr>
          <w:rFonts w:ascii="Calibri" w:hAnsi="Calibri"/>
        </w:rPr>
        <w:t>P</w:t>
      </w:r>
      <w:r w:rsidR="00D90CA1">
        <w:rPr>
          <w:rFonts w:ascii="Calibri" w:hAnsi="Calibri"/>
        </w:rPr>
        <w:t>ROGRAM SPONSOR(S)</w:t>
      </w:r>
      <w:r>
        <w:rPr>
          <w:rFonts w:ascii="Calibri" w:hAnsi="Calibri"/>
        </w:rPr>
        <w:t xml:space="preserve">, </w:t>
      </w:r>
      <w:r w:rsidR="00D90CA1">
        <w:rPr>
          <w:rFonts w:ascii="Calibri" w:hAnsi="Calibri"/>
        </w:rPr>
        <w:t>CONTACT NAME</w:t>
      </w:r>
      <w:r>
        <w:rPr>
          <w:rFonts w:ascii="Calibri" w:hAnsi="Calibri"/>
        </w:rPr>
        <w:t>(</w:t>
      </w:r>
      <w:r w:rsidR="00D90CA1">
        <w:rPr>
          <w:rFonts w:ascii="Calibri" w:hAnsi="Calibri"/>
        </w:rPr>
        <w:t>S</w:t>
      </w:r>
      <w:r>
        <w:rPr>
          <w:rFonts w:ascii="Calibri" w:hAnsi="Calibri"/>
        </w:rPr>
        <w:t xml:space="preserve">), </w:t>
      </w:r>
      <w:r w:rsidR="00D90CA1">
        <w:rPr>
          <w:rFonts w:ascii="Calibri" w:hAnsi="Calibri"/>
        </w:rPr>
        <w:t>EMAIL(S)</w:t>
      </w:r>
    </w:p>
    <w:p w:rsidR="00CE13C2" w:rsidRDefault="00CE13C2" w:rsidP="007A2A39">
      <w:pPr>
        <w:rPr>
          <w:rFonts w:ascii="Calibri" w:hAnsi="Calibri"/>
        </w:rPr>
      </w:pPr>
      <w:r>
        <w:rPr>
          <w:rFonts w:ascii="Calibri" w:hAnsi="Calibri"/>
          <w:b/>
        </w:rPr>
        <w:t>RE:</w:t>
      </w:r>
      <w:r>
        <w:rPr>
          <w:rFonts w:ascii="Calibri" w:hAnsi="Calibri"/>
          <w:b/>
        </w:rPr>
        <w:tab/>
      </w:r>
      <w:r>
        <w:rPr>
          <w:rFonts w:ascii="Calibri" w:hAnsi="Calibri"/>
          <w:b/>
        </w:rPr>
        <w:tab/>
      </w:r>
      <w:r w:rsidRPr="00CE13C2">
        <w:rPr>
          <w:rFonts w:ascii="Calibri" w:hAnsi="Calibri"/>
        </w:rPr>
        <w:t>Campus program on Women and Student Loans</w:t>
      </w:r>
      <w:r w:rsidRPr="00CE13C2">
        <w:rPr>
          <w:rFonts w:ascii="Calibri" w:hAnsi="Calibri"/>
        </w:rPr>
        <w:tab/>
      </w:r>
    </w:p>
    <w:p w:rsidR="00CE13C2" w:rsidRDefault="00CE13C2" w:rsidP="007A2A39">
      <w:pPr>
        <w:rPr>
          <w:rFonts w:ascii="Calibri" w:hAnsi="Calibri"/>
        </w:rPr>
      </w:pPr>
    </w:p>
    <w:p w:rsidR="00CE13C2" w:rsidRPr="00CE13C2" w:rsidRDefault="00CE13C2" w:rsidP="007A2A39">
      <w:pPr>
        <w:rPr>
          <w:rFonts w:ascii="Calibri" w:hAnsi="Calibri"/>
        </w:rPr>
      </w:pPr>
      <w:r>
        <w:rPr>
          <w:rFonts w:ascii="Calibri" w:hAnsi="Calibri"/>
        </w:rPr>
        <w:t>______________________________________________________________________________</w:t>
      </w:r>
    </w:p>
    <w:p w:rsidR="00CE13C2" w:rsidRPr="00CE13C2" w:rsidRDefault="00CE13C2" w:rsidP="007A2A39">
      <w:pPr>
        <w:rPr>
          <w:rFonts w:ascii="Calibri" w:hAnsi="Calibri"/>
        </w:rPr>
      </w:pPr>
    </w:p>
    <w:p w:rsidR="007A2A39" w:rsidRPr="00CE13C2" w:rsidRDefault="00D90CA1" w:rsidP="00CE13C2">
      <w:pPr>
        <w:jc w:val="center"/>
        <w:rPr>
          <w:rFonts w:ascii="Calibri" w:hAnsi="Calibri"/>
          <w:b/>
          <w:sz w:val="28"/>
          <w:szCs w:val="28"/>
        </w:rPr>
      </w:pPr>
      <w:r>
        <w:rPr>
          <w:rFonts w:ascii="Calibri" w:hAnsi="Calibri"/>
          <w:b/>
          <w:sz w:val="28"/>
          <w:szCs w:val="28"/>
        </w:rPr>
        <w:t>(DATE)</w:t>
      </w:r>
      <w:r w:rsidR="007A2A39" w:rsidRPr="00CE13C2">
        <w:rPr>
          <w:rFonts w:ascii="Calibri" w:hAnsi="Calibri"/>
          <w:b/>
          <w:sz w:val="28"/>
          <w:szCs w:val="28"/>
        </w:rPr>
        <w:t xml:space="preserve"> </w:t>
      </w:r>
      <w:r w:rsidR="00CE13C2" w:rsidRPr="00CE13C2">
        <w:rPr>
          <w:rFonts w:ascii="Calibri" w:hAnsi="Calibri"/>
          <w:b/>
          <w:sz w:val="28"/>
          <w:szCs w:val="28"/>
        </w:rPr>
        <w:t>E</w:t>
      </w:r>
      <w:r w:rsidR="007A2A39" w:rsidRPr="00CE13C2">
        <w:rPr>
          <w:rFonts w:ascii="Calibri" w:hAnsi="Calibri"/>
          <w:b/>
          <w:sz w:val="28"/>
          <w:szCs w:val="28"/>
        </w:rPr>
        <w:t xml:space="preserve">vent </w:t>
      </w:r>
      <w:r w:rsidR="00CE13C2" w:rsidRPr="00CE13C2">
        <w:rPr>
          <w:rFonts w:ascii="Calibri" w:hAnsi="Calibri"/>
          <w:b/>
          <w:sz w:val="28"/>
          <w:szCs w:val="28"/>
        </w:rPr>
        <w:t>Will E</w:t>
      </w:r>
      <w:r w:rsidR="007A2A39" w:rsidRPr="00CE13C2">
        <w:rPr>
          <w:rFonts w:ascii="Calibri" w:hAnsi="Calibri"/>
          <w:b/>
          <w:sz w:val="28"/>
          <w:szCs w:val="28"/>
        </w:rPr>
        <w:t xml:space="preserve">xplore </w:t>
      </w:r>
      <w:r w:rsidR="00CE13C2" w:rsidRPr="00CE13C2">
        <w:rPr>
          <w:rFonts w:ascii="Calibri" w:hAnsi="Calibri"/>
          <w:b/>
          <w:sz w:val="28"/>
          <w:szCs w:val="28"/>
        </w:rPr>
        <w:t>P</w:t>
      </w:r>
      <w:r w:rsidR="007A2A39" w:rsidRPr="00CE13C2">
        <w:rPr>
          <w:rFonts w:ascii="Calibri" w:hAnsi="Calibri"/>
          <w:b/>
          <w:sz w:val="28"/>
          <w:szCs w:val="28"/>
        </w:rPr>
        <w:t xml:space="preserve">ractical </w:t>
      </w:r>
      <w:r w:rsidR="00CE13C2" w:rsidRPr="00CE13C2">
        <w:rPr>
          <w:rFonts w:ascii="Calibri" w:hAnsi="Calibri"/>
          <w:b/>
          <w:sz w:val="28"/>
          <w:szCs w:val="28"/>
        </w:rPr>
        <w:t>S</w:t>
      </w:r>
      <w:r w:rsidR="007A2A39" w:rsidRPr="00CE13C2">
        <w:rPr>
          <w:rFonts w:ascii="Calibri" w:hAnsi="Calibri"/>
          <w:b/>
          <w:sz w:val="28"/>
          <w:szCs w:val="28"/>
        </w:rPr>
        <w:t xml:space="preserve">olutions for </w:t>
      </w:r>
      <w:r w:rsidR="00CE13C2" w:rsidRPr="00CE13C2">
        <w:rPr>
          <w:rFonts w:ascii="Calibri" w:hAnsi="Calibri"/>
          <w:b/>
          <w:sz w:val="28"/>
          <w:szCs w:val="28"/>
        </w:rPr>
        <w:t>S</w:t>
      </w:r>
      <w:r w:rsidR="007A2A39" w:rsidRPr="00CE13C2">
        <w:rPr>
          <w:rFonts w:ascii="Calibri" w:hAnsi="Calibri"/>
          <w:b/>
          <w:sz w:val="28"/>
          <w:szCs w:val="28"/>
        </w:rPr>
        <w:t xml:space="preserve">tudents to </w:t>
      </w:r>
      <w:r w:rsidR="00CE13C2" w:rsidRPr="00CE13C2">
        <w:rPr>
          <w:rFonts w:ascii="Calibri" w:hAnsi="Calibri"/>
          <w:b/>
          <w:sz w:val="28"/>
          <w:szCs w:val="28"/>
        </w:rPr>
        <w:t>M</w:t>
      </w:r>
      <w:r w:rsidR="007A2A39" w:rsidRPr="00CE13C2">
        <w:rPr>
          <w:rFonts w:ascii="Calibri" w:hAnsi="Calibri"/>
          <w:b/>
          <w:sz w:val="28"/>
          <w:szCs w:val="28"/>
        </w:rPr>
        <w:t xml:space="preserve">anage </w:t>
      </w:r>
      <w:r w:rsidR="00CE13C2" w:rsidRPr="00CE13C2">
        <w:rPr>
          <w:rFonts w:ascii="Calibri" w:hAnsi="Calibri"/>
          <w:b/>
          <w:sz w:val="28"/>
          <w:szCs w:val="28"/>
        </w:rPr>
        <w:t>L</w:t>
      </w:r>
      <w:r w:rsidR="007A2A39" w:rsidRPr="00CE13C2">
        <w:rPr>
          <w:rFonts w:ascii="Calibri" w:hAnsi="Calibri"/>
          <w:b/>
          <w:sz w:val="28"/>
          <w:szCs w:val="28"/>
        </w:rPr>
        <w:t xml:space="preserve">oan </w:t>
      </w:r>
      <w:r w:rsidR="00CE13C2" w:rsidRPr="00CE13C2">
        <w:rPr>
          <w:rFonts w:ascii="Calibri" w:hAnsi="Calibri"/>
          <w:b/>
          <w:sz w:val="28"/>
          <w:szCs w:val="28"/>
        </w:rPr>
        <w:t>D</w:t>
      </w:r>
      <w:r w:rsidR="007A2A39" w:rsidRPr="00CE13C2">
        <w:rPr>
          <w:rFonts w:ascii="Calibri" w:hAnsi="Calibri"/>
          <w:b/>
          <w:sz w:val="28"/>
          <w:szCs w:val="28"/>
        </w:rPr>
        <w:t>ebt</w:t>
      </w:r>
    </w:p>
    <w:p w:rsidR="007A2A39" w:rsidRDefault="007A2A39" w:rsidP="007A2A39">
      <w:pPr>
        <w:rPr>
          <w:rFonts w:ascii="Calibri" w:hAnsi="Calibri"/>
          <w:b/>
        </w:rPr>
      </w:pPr>
    </w:p>
    <w:p w:rsidR="007A2A39" w:rsidRPr="00E50BA2" w:rsidRDefault="007A2A39" w:rsidP="007A2A39">
      <w:pPr>
        <w:rPr>
          <w:rFonts w:ascii="Calibri" w:hAnsi="Calibri"/>
        </w:rPr>
      </w:pPr>
      <w:r w:rsidRPr="00CE13C2">
        <w:rPr>
          <w:rFonts w:ascii="Calibri" w:hAnsi="Calibri"/>
          <w:b/>
        </w:rPr>
        <w:t>Subtitle:</w:t>
      </w:r>
      <w:r>
        <w:rPr>
          <w:rFonts w:ascii="Calibri" w:hAnsi="Calibri"/>
        </w:rPr>
        <w:t xml:space="preserve"> </w:t>
      </w:r>
      <w:r w:rsidRPr="00E50BA2">
        <w:rPr>
          <w:rFonts w:ascii="Calibri" w:hAnsi="Calibri"/>
        </w:rPr>
        <w:t>Community invited to ‘</w:t>
      </w:r>
      <w:r w:rsidRPr="00CE13C2">
        <w:rPr>
          <w:rFonts w:ascii="Calibri" w:hAnsi="Calibri"/>
          <w:b/>
          <w:i/>
        </w:rPr>
        <w:t>Deeper in Debt: Women and Student Loans</w:t>
      </w:r>
      <w:r w:rsidRPr="00E50BA2">
        <w:rPr>
          <w:rFonts w:ascii="Calibri" w:hAnsi="Calibri"/>
        </w:rPr>
        <w:t xml:space="preserve">’ at 6:30 pm in 110 Business Building </w:t>
      </w:r>
    </w:p>
    <w:p w:rsidR="007A2A39" w:rsidRPr="00CA62FC" w:rsidRDefault="007A2A39" w:rsidP="007A2A39">
      <w:pPr>
        <w:rPr>
          <w:rFonts w:ascii="Calibri" w:hAnsi="Calibri"/>
          <w:b/>
        </w:rPr>
      </w:pPr>
    </w:p>
    <w:p w:rsidR="007A2A39" w:rsidRPr="00CA62FC" w:rsidRDefault="007A2A39" w:rsidP="007A2A39">
      <w:pPr>
        <w:rPr>
          <w:rFonts w:ascii="Calibri" w:hAnsi="Calibri"/>
        </w:rPr>
      </w:pPr>
      <w:r w:rsidRPr="00CA62FC">
        <w:rPr>
          <w:rFonts w:ascii="Calibri" w:hAnsi="Calibri"/>
        </w:rPr>
        <w:t xml:space="preserve">UNIVERSITY PARK, Pa. – According to a study conducted by the American Association of University Women (AAUW), women incur </w:t>
      </w:r>
      <w:r w:rsidRPr="001530EC">
        <w:rPr>
          <w:rFonts w:ascii="Calibri" w:hAnsi="Calibri"/>
        </w:rPr>
        <w:t>larger</w:t>
      </w:r>
      <w:r w:rsidRPr="00CA62FC">
        <w:rPr>
          <w:rFonts w:ascii="Calibri" w:hAnsi="Calibri"/>
        </w:rPr>
        <w:t xml:space="preserve"> student loan </w:t>
      </w:r>
      <w:r w:rsidRPr="001530EC">
        <w:rPr>
          <w:rFonts w:ascii="Calibri" w:hAnsi="Calibri"/>
        </w:rPr>
        <w:t>debts</w:t>
      </w:r>
      <w:r w:rsidRPr="00CA62FC">
        <w:rPr>
          <w:rFonts w:ascii="Calibri" w:hAnsi="Calibri"/>
        </w:rPr>
        <w:t xml:space="preserve"> than men, yet earn an average of 22% less than their male counterparts after graduation. </w:t>
      </w:r>
    </w:p>
    <w:p w:rsidR="007A2A39" w:rsidRPr="00CA62FC" w:rsidRDefault="007A2A39" w:rsidP="007A2A39">
      <w:pPr>
        <w:rPr>
          <w:rFonts w:ascii="Calibri" w:hAnsi="Calibri"/>
        </w:rPr>
      </w:pPr>
    </w:p>
    <w:p w:rsidR="007A2A39" w:rsidRDefault="007A2A39" w:rsidP="007A2A39">
      <w:pPr>
        <w:rPr>
          <w:rFonts w:ascii="Calibri" w:hAnsi="Calibri"/>
        </w:rPr>
      </w:pPr>
      <w:r w:rsidRPr="00CA62FC">
        <w:rPr>
          <w:rFonts w:ascii="Calibri" w:hAnsi="Calibri"/>
        </w:rPr>
        <w:t xml:space="preserve">To explore this topic and empower women with the knowledge they need to make important financial decisions, the </w:t>
      </w:r>
      <w:hyperlink r:id="rId5" w:history="1">
        <w:r w:rsidR="00CE13C2" w:rsidRPr="00CE13C2">
          <w:rPr>
            <w:rStyle w:val="Hyperlink"/>
            <w:rFonts w:ascii="Calibri" w:hAnsi="Calibri"/>
          </w:rPr>
          <w:t>(Co-Sponsor</w:t>
        </w:r>
      </w:hyperlink>
      <w:r w:rsidR="00CE13C2" w:rsidRPr="00CE13C2">
        <w:rPr>
          <w:rFonts w:ascii="Calibri" w:hAnsi="Calibri"/>
          <w:color w:val="0070C0"/>
          <w:u w:val="single"/>
        </w:rPr>
        <w:t>)</w:t>
      </w:r>
      <w:r w:rsidR="00CE13C2">
        <w:rPr>
          <w:rFonts w:ascii="Calibri" w:hAnsi="Calibri"/>
        </w:rPr>
        <w:t xml:space="preserve">, </w:t>
      </w:r>
      <w:hyperlink r:id="rId6" w:history="1">
        <w:r w:rsidRPr="000A52FD">
          <w:rPr>
            <w:rStyle w:val="Hyperlink"/>
            <w:rFonts w:ascii="Calibri" w:hAnsi="Calibri"/>
          </w:rPr>
          <w:t>AAUW Pennsylvania</w:t>
        </w:r>
      </w:hyperlink>
      <w:r w:rsidRPr="00CA62FC">
        <w:rPr>
          <w:rFonts w:ascii="Calibri" w:hAnsi="Calibri"/>
        </w:rPr>
        <w:t xml:space="preserve">, and </w:t>
      </w:r>
      <w:hyperlink r:id="rId7" w:history="1">
        <w:r w:rsidR="00D90CA1" w:rsidRPr="00D90CA1">
          <w:rPr>
            <w:rStyle w:val="Hyperlink"/>
            <w:rFonts w:ascii="Calibri" w:hAnsi="Calibri"/>
          </w:rPr>
          <w:t>(Branch)</w:t>
        </w:r>
      </w:hyperlink>
      <w:r w:rsidRPr="00CA62FC">
        <w:rPr>
          <w:rFonts w:ascii="Calibri" w:hAnsi="Calibri"/>
        </w:rPr>
        <w:t xml:space="preserve"> will host ‘</w:t>
      </w:r>
      <w:r w:rsidRPr="00CE13C2">
        <w:rPr>
          <w:rFonts w:ascii="Calibri" w:hAnsi="Calibri"/>
          <w:b/>
          <w:i/>
        </w:rPr>
        <w:t>Deeper in Debt: Women and Student Loans’</w:t>
      </w:r>
      <w:r w:rsidRPr="00CA62FC">
        <w:rPr>
          <w:rFonts w:ascii="Calibri" w:hAnsi="Calibri"/>
        </w:rPr>
        <w:t xml:space="preserve"> on </w:t>
      </w:r>
      <w:r w:rsidR="00D90CA1">
        <w:rPr>
          <w:rFonts w:ascii="Calibri" w:hAnsi="Calibri"/>
        </w:rPr>
        <w:t>(DAY, DATE)</w:t>
      </w:r>
      <w:r w:rsidRPr="00CA62FC">
        <w:rPr>
          <w:rFonts w:ascii="Calibri" w:hAnsi="Calibri"/>
        </w:rPr>
        <w:t xml:space="preserve">, from </w:t>
      </w:r>
      <w:r w:rsidR="00D90CA1">
        <w:rPr>
          <w:rFonts w:ascii="Calibri" w:hAnsi="Calibri"/>
        </w:rPr>
        <w:t>(TIME)</w:t>
      </w:r>
      <w:r w:rsidRPr="00CA62FC">
        <w:rPr>
          <w:rFonts w:ascii="Calibri" w:hAnsi="Calibri"/>
        </w:rPr>
        <w:t xml:space="preserve"> in </w:t>
      </w:r>
      <w:r w:rsidR="00D90CA1">
        <w:rPr>
          <w:rFonts w:ascii="Calibri" w:hAnsi="Calibri"/>
        </w:rPr>
        <w:t>(LOCATION)</w:t>
      </w:r>
      <w:r w:rsidRPr="00CA62FC">
        <w:rPr>
          <w:rFonts w:ascii="Calibri" w:hAnsi="Calibri"/>
        </w:rPr>
        <w:t xml:space="preserve">. </w:t>
      </w:r>
    </w:p>
    <w:p w:rsidR="007A2A39" w:rsidRDefault="007A2A39" w:rsidP="007A2A39">
      <w:pPr>
        <w:rPr>
          <w:rFonts w:ascii="Calibri" w:hAnsi="Calibri"/>
        </w:rPr>
      </w:pPr>
    </w:p>
    <w:p w:rsidR="007A2A39" w:rsidRPr="00CA62FC" w:rsidRDefault="00D90CA1" w:rsidP="007A2A39">
      <w:pPr>
        <w:rPr>
          <w:rFonts w:ascii="Calibri" w:hAnsi="Calibri"/>
        </w:rPr>
      </w:pPr>
      <w:proofErr w:type="gramStart"/>
      <w:r>
        <w:rPr>
          <w:rFonts w:ascii="Calibri" w:hAnsi="Calibri"/>
        </w:rPr>
        <w:t>(LIST ADDITIONAL EVENT DETAILS HERE.)</w:t>
      </w:r>
      <w:proofErr w:type="gramEnd"/>
      <w:r>
        <w:rPr>
          <w:rFonts w:ascii="Calibri" w:hAnsi="Calibri"/>
        </w:rPr>
        <w:t xml:space="preserve">  </w:t>
      </w:r>
      <w:r w:rsidR="007A2A39" w:rsidRPr="00CA62FC">
        <w:rPr>
          <w:rFonts w:ascii="Calibri" w:hAnsi="Calibri"/>
        </w:rPr>
        <w:t>The event is open to the public.</w:t>
      </w:r>
    </w:p>
    <w:p w:rsidR="007A2A39" w:rsidRPr="00CA62FC" w:rsidRDefault="007A2A39" w:rsidP="007A2A39">
      <w:pPr>
        <w:rPr>
          <w:rFonts w:ascii="Calibri" w:hAnsi="Calibri"/>
        </w:rPr>
      </w:pPr>
    </w:p>
    <w:p w:rsidR="007A2A39" w:rsidRPr="00CA62FC" w:rsidRDefault="007A2A39" w:rsidP="007A2A39">
      <w:pPr>
        <w:rPr>
          <w:rFonts w:ascii="Calibri" w:hAnsi="Calibri"/>
        </w:rPr>
      </w:pPr>
      <w:r>
        <w:rPr>
          <w:rFonts w:ascii="Calibri" w:hAnsi="Calibri"/>
        </w:rPr>
        <w:t>T</w:t>
      </w:r>
      <w:r w:rsidRPr="00CA62FC">
        <w:rPr>
          <w:rFonts w:ascii="Calibri" w:hAnsi="Calibri"/>
        </w:rPr>
        <w:t xml:space="preserve">he panel discussion will </w:t>
      </w:r>
      <w:r>
        <w:rPr>
          <w:rFonts w:ascii="Calibri" w:hAnsi="Calibri"/>
        </w:rPr>
        <w:t xml:space="preserve">address </w:t>
      </w:r>
      <w:r w:rsidRPr="00CA62FC">
        <w:rPr>
          <w:rFonts w:ascii="Calibri" w:hAnsi="Calibri"/>
        </w:rPr>
        <w:t>financial aid issues, academic choices, pay gaps in gender and race, federal and state funding for higher education, and provide ideas for those hoping to advocate for women students.</w:t>
      </w:r>
    </w:p>
    <w:p w:rsidR="007A2A39" w:rsidRDefault="007A2A39" w:rsidP="007A2A39">
      <w:pPr>
        <w:rPr>
          <w:rFonts w:ascii="Calibri" w:hAnsi="Calibri"/>
        </w:rPr>
      </w:pPr>
    </w:p>
    <w:p w:rsidR="007A2A39" w:rsidRDefault="007A2A39" w:rsidP="007A2A39">
      <w:pPr>
        <w:rPr>
          <w:rFonts w:ascii="Calibri" w:hAnsi="Calibri"/>
        </w:rPr>
      </w:pPr>
      <w:r>
        <w:rPr>
          <w:rFonts w:ascii="Calibri" w:hAnsi="Calibri"/>
        </w:rPr>
        <w:t xml:space="preserve">The panel’s moderator, </w:t>
      </w:r>
      <w:r w:rsidR="00D90CA1">
        <w:rPr>
          <w:rFonts w:ascii="Calibri" w:hAnsi="Calibri"/>
        </w:rPr>
        <w:t>(NAME)</w:t>
      </w:r>
      <w:r w:rsidRPr="00CA62FC">
        <w:rPr>
          <w:rFonts w:ascii="Calibri" w:hAnsi="Calibri"/>
        </w:rPr>
        <w:t xml:space="preserve">, </w:t>
      </w:r>
      <w:r w:rsidR="00D90CA1">
        <w:rPr>
          <w:rFonts w:ascii="Calibri" w:hAnsi="Calibri"/>
        </w:rPr>
        <w:t>(TITLE)</w:t>
      </w:r>
      <w:r>
        <w:rPr>
          <w:rFonts w:ascii="Calibri" w:hAnsi="Calibri"/>
        </w:rPr>
        <w:t>, said students are fully aware of the nature of student loan debt, but need practical solutions to help manage their debt now and into the future. “This event will focus on finding solutions,” said</w:t>
      </w:r>
      <w:r w:rsidR="00D90CA1">
        <w:rPr>
          <w:rFonts w:ascii="Calibri" w:hAnsi="Calibri"/>
        </w:rPr>
        <w:t xml:space="preserve"> (NAME)</w:t>
      </w:r>
      <w:r>
        <w:rPr>
          <w:rFonts w:ascii="Calibri" w:hAnsi="Calibri"/>
        </w:rPr>
        <w:t>.</w:t>
      </w:r>
    </w:p>
    <w:p w:rsidR="007A2A39" w:rsidRDefault="007A2A39" w:rsidP="007A2A39">
      <w:pPr>
        <w:rPr>
          <w:rFonts w:ascii="Calibri" w:hAnsi="Calibri"/>
        </w:rPr>
      </w:pPr>
    </w:p>
    <w:p w:rsidR="00D90CA1" w:rsidRDefault="007A2A39" w:rsidP="007A2A39">
      <w:pPr>
        <w:rPr>
          <w:rFonts w:ascii="Calibri" w:hAnsi="Calibri"/>
          <w:iCs/>
        </w:rPr>
      </w:pPr>
      <w:r w:rsidRPr="00CA62FC">
        <w:rPr>
          <w:rFonts w:ascii="Calibri" w:hAnsi="Calibri"/>
        </w:rPr>
        <w:t>Panelists include</w:t>
      </w:r>
      <w:r w:rsidR="00D90CA1">
        <w:rPr>
          <w:rFonts w:ascii="Calibri" w:hAnsi="Calibri"/>
        </w:rPr>
        <w:t xml:space="preserve"> (NAME</w:t>
      </w:r>
      <w:r w:rsidR="00D90CA1" w:rsidRPr="00D90CA1">
        <w:rPr>
          <w:rFonts w:ascii="Calibri" w:hAnsi="Calibri"/>
          <w:b/>
        </w:rPr>
        <w:t>)</w:t>
      </w:r>
      <w:r w:rsidRPr="00D90CA1">
        <w:rPr>
          <w:rStyle w:val="Strong"/>
          <w:rFonts w:ascii="Calibri" w:eastAsia="Times New Roman" w:hAnsi="Calibri" w:cs="Arial"/>
          <w:b w:val="0"/>
          <w:iCs/>
          <w:color w:val="000000"/>
        </w:rPr>
        <w:t xml:space="preserve">, </w:t>
      </w:r>
      <w:r w:rsidR="00D90CA1" w:rsidRPr="00D90CA1">
        <w:rPr>
          <w:rStyle w:val="Strong"/>
          <w:rFonts w:ascii="Calibri" w:eastAsia="Times New Roman" w:hAnsi="Calibri" w:cs="Arial"/>
          <w:b w:val="0"/>
          <w:iCs/>
          <w:color w:val="000000"/>
        </w:rPr>
        <w:t>(TITLE)</w:t>
      </w:r>
      <w:r w:rsidRPr="00CA62FC">
        <w:rPr>
          <w:rFonts w:ascii="Calibri" w:eastAsia="Times New Roman" w:hAnsi="Calibri" w:cs="Arial"/>
          <w:color w:val="000000"/>
        </w:rPr>
        <w:t xml:space="preserve">; </w:t>
      </w:r>
      <w:r w:rsidR="00D90CA1">
        <w:rPr>
          <w:rFonts w:ascii="Calibri" w:eastAsia="Times New Roman" w:hAnsi="Calibri" w:cs="Arial"/>
          <w:color w:val="000000"/>
        </w:rPr>
        <w:t>(NAME), (TITLE)</w:t>
      </w:r>
      <w:r>
        <w:rPr>
          <w:rFonts w:ascii="Calibri" w:hAnsi="Calibri"/>
          <w:iCs/>
        </w:rPr>
        <w:t>;</w:t>
      </w:r>
      <w:r w:rsidRPr="00CA62FC">
        <w:rPr>
          <w:rFonts w:ascii="Calibri" w:hAnsi="Calibri"/>
          <w:iCs/>
        </w:rPr>
        <w:t xml:space="preserve"> and </w:t>
      </w:r>
      <w:r w:rsidR="00D90CA1">
        <w:rPr>
          <w:rFonts w:ascii="Calibri" w:hAnsi="Calibri"/>
          <w:iCs/>
        </w:rPr>
        <w:t>(NAME), (TITLE).</w:t>
      </w:r>
    </w:p>
    <w:p w:rsidR="007A2A39" w:rsidRDefault="007A2A39" w:rsidP="007A2A39">
      <w:pPr>
        <w:rPr>
          <w:rFonts w:ascii="Calibri" w:hAnsi="Calibri"/>
        </w:rPr>
      </w:pPr>
    </w:p>
    <w:p w:rsidR="007A2A39" w:rsidRDefault="00D90CA1" w:rsidP="007A2A39">
      <w:pPr>
        <w:rPr>
          <w:rFonts w:ascii="Calibri" w:hAnsi="Calibri"/>
        </w:rPr>
      </w:pPr>
      <w:r>
        <w:rPr>
          <w:rFonts w:ascii="Calibri" w:hAnsi="Calibri"/>
        </w:rPr>
        <w:t>(AAUW CONTACT)</w:t>
      </w:r>
      <w:r w:rsidR="007A2A39" w:rsidRPr="00CA62FC">
        <w:rPr>
          <w:rFonts w:ascii="Calibri" w:hAnsi="Calibri"/>
        </w:rPr>
        <w:t xml:space="preserve">, </w:t>
      </w:r>
      <w:r>
        <w:rPr>
          <w:rFonts w:ascii="Calibri" w:hAnsi="Calibri"/>
        </w:rPr>
        <w:t xml:space="preserve">(TITLE) </w:t>
      </w:r>
      <w:r w:rsidR="007A2A39" w:rsidRPr="00CA62FC">
        <w:rPr>
          <w:rFonts w:ascii="Calibri" w:hAnsi="Calibri"/>
        </w:rPr>
        <w:t xml:space="preserve">for </w:t>
      </w:r>
      <w:r>
        <w:rPr>
          <w:rFonts w:ascii="Calibri" w:hAnsi="Calibri"/>
        </w:rPr>
        <w:t>(BRANCH)</w:t>
      </w:r>
      <w:r w:rsidR="007A2A39" w:rsidRPr="00CA62FC">
        <w:rPr>
          <w:rFonts w:ascii="Calibri" w:hAnsi="Calibri"/>
        </w:rPr>
        <w:t xml:space="preserve">, said this program </w:t>
      </w:r>
      <w:r w:rsidR="007A2A39">
        <w:rPr>
          <w:rFonts w:ascii="Calibri" w:hAnsi="Calibri"/>
        </w:rPr>
        <w:t>is</w:t>
      </w:r>
      <w:r w:rsidR="007A2A39" w:rsidRPr="00CA62FC">
        <w:rPr>
          <w:rFonts w:ascii="Calibri" w:hAnsi="Calibri"/>
        </w:rPr>
        <w:t xml:space="preserve"> important to help advanc</w:t>
      </w:r>
      <w:r w:rsidR="007A2A39">
        <w:rPr>
          <w:rFonts w:ascii="Calibri" w:hAnsi="Calibri"/>
        </w:rPr>
        <w:t>e</w:t>
      </w:r>
      <w:r w:rsidR="007A2A39" w:rsidRPr="00CA62FC">
        <w:rPr>
          <w:rFonts w:ascii="Calibri" w:hAnsi="Calibri"/>
        </w:rPr>
        <w:t xml:space="preserve"> equity for women and girls. “We want to provide women with all of the available tools for controlling their own futures,” s</w:t>
      </w:r>
      <w:r>
        <w:rPr>
          <w:rFonts w:ascii="Calibri" w:hAnsi="Calibri"/>
        </w:rPr>
        <w:t xml:space="preserve">he added. </w:t>
      </w:r>
      <w:r w:rsidR="007A2A39" w:rsidRPr="00CA62FC">
        <w:rPr>
          <w:rFonts w:ascii="Calibri" w:hAnsi="Calibri"/>
        </w:rPr>
        <w:t xml:space="preserve"> </w:t>
      </w:r>
    </w:p>
    <w:p w:rsidR="007A2A39" w:rsidRDefault="007A2A39" w:rsidP="007A2A39">
      <w:pPr>
        <w:rPr>
          <w:rFonts w:ascii="Calibri" w:hAnsi="Calibri"/>
        </w:rPr>
      </w:pPr>
    </w:p>
    <w:p w:rsidR="007A2A39" w:rsidRPr="00CA62FC" w:rsidRDefault="007A2A39" w:rsidP="007A2A39">
      <w:pPr>
        <w:rPr>
          <w:rFonts w:ascii="Calibri" w:hAnsi="Calibri"/>
        </w:rPr>
      </w:pPr>
      <w:r>
        <w:rPr>
          <w:rFonts w:ascii="Calibri" w:hAnsi="Calibri"/>
        </w:rPr>
        <w:t>In addition to practical solutions,</w:t>
      </w:r>
      <w:r w:rsidR="00D90CA1">
        <w:rPr>
          <w:rFonts w:ascii="Calibri" w:hAnsi="Calibri"/>
        </w:rPr>
        <w:t xml:space="preserve"> (CO-SPONSOR CONTACT NAME)</w:t>
      </w:r>
      <w:r>
        <w:rPr>
          <w:rFonts w:ascii="Calibri" w:hAnsi="Calibri"/>
        </w:rPr>
        <w:t xml:space="preserve"> and </w:t>
      </w:r>
      <w:r w:rsidR="00D90CA1">
        <w:rPr>
          <w:rFonts w:ascii="Calibri" w:hAnsi="Calibri"/>
        </w:rPr>
        <w:t>(BRANCH CONTACT NAME)</w:t>
      </w:r>
      <w:r>
        <w:rPr>
          <w:rFonts w:ascii="Calibri" w:hAnsi="Calibri"/>
        </w:rPr>
        <w:t xml:space="preserve"> hope attendees leave the session knowing that they are not alone, that student debt is a challenge across the nation, and that it’s important that they seek out trusted information before making financial decisions.</w:t>
      </w:r>
    </w:p>
    <w:p w:rsidR="007A2A39" w:rsidRPr="00CA62FC" w:rsidRDefault="007A2A39" w:rsidP="007A2A39">
      <w:pPr>
        <w:rPr>
          <w:rFonts w:ascii="Calibri" w:hAnsi="Calibri"/>
        </w:rPr>
      </w:pPr>
    </w:p>
    <w:p w:rsidR="007A2A39" w:rsidRDefault="007A2A39" w:rsidP="007A2A39">
      <w:pPr>
        <w:rPr>
          <w:rFonts w:ascii="Calibri" w:hAnsi="Calibri"/>
        </w:rPr>
      </w:pPr>
      <w:r w:rsidRPr="00CA62FC">
        <w:rPr>
          <w:rFonts w:ascii="Calibri" w:hAnsi="Calibri"/>
        </w:rPr>
        <w:t>The session can be access</w:t>
      </w:r>
      <w:r>
        <w:rPr>
          <w:rFonts w:ascii="Calibri" w:hAnsi="Calibri"/>
        </w:rPr>
        <w:t>ed</w:t>
      </w:r>
      <w:r w:rsidRPr="00CA62FC">
        <w:rPr>
          <w:rFonts w:ascii="Calibri" w:hAnsi="Calibri"/>
        </w:rPr>
        <w:t xml:space="preserve"> via </w:t>
      </w:r>
      <w:hyperlink r:id="rId8" w:history="1">
        <w:r w:rsidRPr="00CA62FC">
          <w:rPr>
            <w:rStyle w:val="Hyperlink"/>
            <w:rFonts w:ascii="Calibri" w:hAnsi="Calibri"/>
          </w:rPr>
          <w:t>Zoom</w:t>
        </w:r>
      </w:hyperlink>
      <w:r w:rsidRPr="00CA62FC">
        <w:rPr>
          <w:rFonts w:ascii="Calibri" w:hAnsi="Calibri"/>
        </w:rPr>
        <w:t xml:space="preserve"> for those wishing to attend remotely</w:t>
      </w:r>
      <w:r>
        <w:rPr>
          <w:rFonts w:ascii="Calibri" w:hAnsi="Calibri"/>
        </w:rPr>
        <w:t>, and a</w:t>
      </w:r>
      <w:r w:rsidRPr="00CA62FC">
        <w:rPr>
          <w:rFonts w:ascii="Calibri" w:hAnsi="Calibri"/>
        </w:rPr>
        <w:t xml:space="preserve">ll </w:t>
      </w:r>
      <w:r>
        <w:rPr>
          <w:rFonts w:ascii="Calibri" w:hAnsi="Calibri"/>
        </w:rPr>
        <w:t>attendees</w:t>
      </w:r>
      <w:r w:rsidRPr="00CA62FC">
        <w:rPr>
          <w:rFonts w:ascii="Calibri" w:hAnsi="Calibri"/>
        </w:rPr>
        <w:t xml:space="preserve"> will be included in a drawing for </w:t>
      </w:r>
      <w:r>
        <w:rPr>
          <w:rFonts w:ascii="Calibri" w:hAnsi="Calibri"/>
        </w:rPr>
        <w:t xml:space="preserve">the chance to win </w:t>
      </w:r>
      <w:r w:rsidRPr="00CA62FC">
        <w:rPr>
          <w:rFonts w:ascii="Calibri" w:hAnsi="Calibri"/>
        </w:rPr>
        <w:t xml:space="preserve">two </w:t>
      </w:r>
      <w:r w:rsidR="00D90CA1">
        <w:rPr>
          <w:rFonts w:ascii="Calibri" w:hAnsi="Calibri"/>
        </w:rPr>
        <w:t xml:space="preserve">(BUSINESS) </w:t>
      </w:r>
      <w:r w:rsidRPr="00CA62FC">
        <w:rPr>
          <w:rFonts w:ascii="Calibri" w:hAnsi="Calibri"/>
        </w:rPr>
        <w:t xml:space="preserve">gift cards. </w:t>
      </w:r>
    </w:p>
    <w:p w:rsidR="007A2A39" w:rsidRDefault="007A2A39" w:rsidP="007A2A39">
      <w:pPr>
        <w:rPr>
          <w:rFonts w:ascii="Calibri" w:hAnsi="Calibri"/>
        </w:rPr>
      </w:pPr>
    </w:p>
    <w:p w:rsidR="007A2A39" w:rsidRPr="00CA62FC" w:rsidRDefault="007A2A39" w:rsidP="007A2A39">
      <w:pPr>
        <w:rPr>
          <w:rFonts w:ascii="Calibri" w:hAnsi="Calibri"/>
        </w:rPr>
      </w:pPr>
      <w:r w:rsidRPr="00CA62FC">
        <w:rPr>
          <w:rFonts w:ascii="Calibri" w:hAnsi="Calibri"/>
        </w:rPr>
        <w:t xml:space="preserve">Though not required, attendees are asked to register in advance at </w:t>
      </w:r>
      <w:hyperlink r:id="rId9" w:history="1">
        <w:r w:rsidR="00D90CA1" w:rsidRPr="00CA62FC">
          <w:rPr>
            <w:rStyle w:val="Hyperlink"/>
            <w:rFonts w:ascii="Calibri" w:hAnsi="Calibri"/>
          </w:rPr>
          <w:t>F</w:t>
        </w:r>
        <w:r w:rsidR="00D90CA1">
          <w:rPr>
            <w:rStyle w:val="Hyperlink"/>
            <w:rFonts w:ascii="Calibri" w:hAnsi="Calibri"/>
          </w:rPr>
          <w:t>PROGRAM REGISTRATION LINK.</w:t>
        </w:r>
      </w:hyperlink>
      <w:r w:rsidRPr="00CA62FC">
        <w:rPr>
          <w:rFonts w:ascii="Calibri" w:hAnsi="Calibri"/>
        </w:rPr>
        <w:t xml:space="preserve"> </w:t>
      </w:r>
    </w:p>
    <w:p w:rsidR="007A2A39" w:rsidRPr="00CA62FC" w:rsidRDefault="007A2A39" w:rsidP="007A2A39">
      <w:pPr>
        <w:rPr>
          <w:rFonts w:ascii="Calibri" w:hAnsi="Calibri"/>
        </w:rPr>
      </w:pPr>
    </w:p>
    <w:sectPr w:rsidR="007A2A39" w:rsidRPr="00CA62FC" w:rsidSect="00CE1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39"/>
    <w:rsid w:val="0051637D"/>
    <w:rsid w:val="00675CA4"/>
    <w:rsid w:val="007A2A39"/>
    <w:rsid w:val="00CE13C2"/>
    <w:rsid w:val="00D9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3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A39"/>
    <w:rPr>
      <w:color w:val="0000FF"/>
      <w:u w:val="single"/>
    </w:rPr>
  </w:style>
  <w:style w:type="character" w:styleId="Strong">
    <w:name w:val="Strong"/>
    <w:basedOn w:val="DefaultParagraphFont"/>
    <w:uiPriority w:val="22"/>
    <w:qFormat/>
    <w:rsid w:val="007A2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3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A39"/>
    <w:rPr>
      <w:color w:val="0000FF"/>
      <w:u w:val="single"/>
    </w:rPr>
  </w:style>
  <w:style w:type="character" w:styleId="Strong">
    <w:name w:val="Strong"/>
    <w:basedOn w:val="DefaultParagraphFont"/>
    <w:uiPriority w:val="22"/>
    <w:qFormat/>
    <w:rsid w:val="007A2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literacy.psu.edu/deeper-in-debt-women-and-student-loans/" TargetMode="External"/><Relationship Id="rId3" Type="http://schemas.openxmlformats.org/officeDocument/2006/relationships/settings" Target="settings.xml"/><Relationship Id="rId7" Type="http://schemas.openxmlformats.org/officeDocument/2006/relationships/hyperlink" Target="file:///C:\Users\cjs\Documents\AAUW\PROGRAMS\2017-2018\DEEPER%20IN%20DEBT\PUBLICITY\financialliteracy.p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auw-pa.aauw.net/" TargetMode="External"/><Relationship Id="rId11" Type="http://schemas.openxmlformats.org/officeDocument/2006/relationships/theme" Target="theme/theme1.xml"/><Relationship Id="rId5" Type="http://schemas.openxmlformats.org/officeDocument/2006/relationships/hyperlink" Target="file:///C:\Users\cjs\Documents\AAUW\PROGRAMS\2017-2018\DEEPER%20IN%20DEBT\PUBLICITY\financialliteracy.p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nancialliteracy.psu.edu/deeper-in-debt-women-and-student-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Schroeder</dc:creator>
  <cp:lastModifiedBy>Connie Schroeder</cp:lastModifiedBy>
  <cp:revision>2</cp:revision>
  <dcterms:created xsi:type="dcterms:W3CDTF">2017-09-25T23:39:00Z</dcterms:created>
  <dcterms:modified xsi:type="dcterms:W3CDTF">2017-09-25T23:39:00Z</dcterms:modified>
</cp:coreProperties>
</file>